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</w:r>
      <w:hyperlink r:id="rId2">
        <w:r>
          <w:rPr>
            <w:rStyle w:val="Hyperlink"/>
            <w:rFonts w:eastAsia="Times New Roman" w:cs="Calibri" w:ascii="Calibri" w:hAnsi="Calibri" w:asciiTheme="minorHAnsi" w:cstheme="minorHAnsi" w:hAnsiTheme="minorHAnsi"/>
            <w:b/>
            <w:spacing w:val="2"/>
            <w:sz w:val="20"/>
            <w:szCs w:val="20"/>
          </w:rPr>
          <w:t>www.Koupim-hodinky.cz</w:t>
        </w:r>
      </w:hyperlink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Zlatnictví </w:t>
      </w: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  <w:lang w:val="cs-CZ"/>
        </w:rPr>
        <w:t xml:space="preserve">Jiří Boháč, </w:t>
      </w: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  <w:lang w:val="cs-CZ"/>
        </w:rPr>
        <w:t>Gen. Hlaďo 31</w:t>
      </w: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  <w:lang w:val="cs-CZ"/>
        </w:rPr>
        <w:t>, Nový Jičín, 74101, info@jiribohac.cz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vertAnchor="text" w:horzAnchor="margin" w:leftFromText="141" w:rightFromText="141" w:tblpX="0" w:tblpY="259"/>
        <w:tblW w:w="924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5"/>
        <w:gridCol w:w="5844"/>
      </w:tblGrid>
      <w:tr>
        <w:trPr>
          <w:trHeight w:val="596" w:hRule="atLeas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spacing w:val="2"/>
                <w:kern w:val="0"/>
                <w:sz w:val="20"/>
                <w:szCs w:val="20"/>
                <w:lang w:bidi="ar-SA"/>
              </w:rPr>
              <w:t>Číslo objednávky:</w:t>
            </w:r>
          </w:p>
        </w:tc>
        <w:tc>
          <w:tcPr>
            <w:tcW w:w="584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795" w:hRule="atLeast"/>
        </w:trPr>
        <w:tc>
          <w:tcPr>
            <w:tcW w:w="3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/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rmce">
    <w:name w:val="Obsah rámce"/>
    <w:basedOn w:val="Normal"/>
    <w:qFormat/>
    <w:pPr/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oupim-hodinky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LibreOffice/24.8.2.1$Windows_X86_64 LibreOffice_project/0f794b6e29741098670a3b95d60478a65d05ef13</Application>
  <AppVersion>15.0000</AppVersion>
  <Pages>1</Pages>
  <Words>79</Words>
  <Characters>518</Characters>
  <CharactersWithSpaces>583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cs-CZ</dc:language>
  <cp:lastModifiedBy/>
  <dcterms:modified xsi:type="dcterms:W3CDTF">2024-11-13T10:13:21Z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